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line="240" w:lineRule="atLeast"/>
        <w:tabs>
          <w:tab w:val="left" w:pos="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object w:dxaOrig="735" w:dyaOrig="90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0" o:spid="_x0000_s0" type="#_x0000_t75" style="width:36.75pt;height:45.00pt;mso-wrap-distance-left:0.00pt;mso-wrap-distance-top:0.00pt;mso-wrap-distance-right:0.00pt;mso-wrap-distance-bottom:0.00pt;" filled="f" stroked="f">
            <v:path textboxrect="0,0,0,0"/>
            <v:imagedata r:id="rId14" o:title=""/>
          </v:shape>
          <o:OLEObject DrawAspect="Content" r:id="rId15" ObjectID="_1525040" ProgID="CorelDRAW.Graphic.11" ShapeID="_x0000_i0" Type="Embed"/>
        </w:objec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line="24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АДМИНИСТРАЦИЯ МУНИЦИПАЛЬНОГО ОБРАЗОВАНИЯ                                                                                                       ЛЕНИНГРАДСКИЙ МУНИЦИПАЛЬНЫЙ ОКРУГ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line="240" w:lineRule="atLeast"/>
        <w:tabs>
          <w:tab w:val="left" w:pos="3240" w:leader="none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ПОСТАНОВЛЕНИЕ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both"/>
        <w:tabs>
          <w:tab w:val="left" w:pos="324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26.06.2026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№ 909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станица Ленинградская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0"/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0"/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0"/>
        <w:jc w:val="center"/>
        <w:spacing w:after="0" w:line="240" w:lineRule="auto"/>
        <w:tabs>
          <w:tab w:val="left" w:pos="284" w:leader="none"/>
          <w:tab w:val="left" w:pos="567" w:leader="none"/>
          <w:tab w:val="left" w:pos="709" w:leader="none"/>
          <w:tab w:val="left" w:pos="4950" w:leader="none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постановление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680"/>
        <w:jc w:val="center"/>
        <w:spacing w:after="0" w:line="240" w:lineRule="auto"/>
        <w:tabs>
          <w:tab w:val="left" w:pos="4950" w:leader="none"/>
        </w:tabs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Ленинградский район от 16 октября 2020 г. № 909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«Об утверждении муниципальной программы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«Развитие образования в муниципальном образовании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Ленинградский муниципальный округ Краснодарского края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»</w:t>
      </w:r>
      <w:r/>
    </w:p>
    <w:p>
      <w:pPr>
        <w:pStyle w:val="680"/>
        <w:jc w:val="both"/>
        <w:spacing w:after="0" w:line="240" w:lineRule="auto"/>
        <w:tabs>
          <w:tab w:val="left" w:pos="540" w:leader="none"/>
          <w:tab w:val="left" w:pos="720" w:leader="none"/>
          <w:tab w:val="left" w:pos="900" w:leader="none"/>
          <w:tab w:val="left" w:pos="4950" w:leader="none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680"/>
        <w:jc w:val="both"/>
        <w:spacing w:after="0" w:line="240" w:lineRule="auto"/>
        <w:tabs>
          <w:tab w:val="left" w:pos="540" w:leader="none"/>
          <w:tab w:val="left" w:pos="720" w:leader="none"/>
          <w:tab w:val="left" w:pos="900" w:leader="none"/>
          <w:tab w:val="left" w:pos="4950" w:leader="none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680"/>
        <w:jc w:val="both"/>
        <w:spacing w:after="0" w:line="240" w:lineRule="auto"/>
        <w:tabs>
          <w:tab w:val="left" w:pos="540" w:leader="none"/>
          <w:tab w:val="left" w:pos="720" w:leader="none"/>
          <w:tab w:val="left" w:pos="900" w:leader="none"/>
          <w:tab w:val="left" w:pos="4950" w:leader="none"/>
        </w:tabs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С целью обеспечения эффект</w:t>
      </w:r>
      <w:r>
        <w:rPr>
          <w:rFonts w:ascii="Times New Roman" w:hAnsi="Times New Roman" w:cs="Times New Roman"/>
          <w:sz w:val="28"/>
          <w:szCs w:val="28"/>
        </w:rPr>
        <w:t xml:space="preserve">ивности реализации мероприятий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программы муниципального образования «Развитие образования в муниципальном</w:t>
      </w:r>
      <w:r>
        <w:rPr>
          <w:rFonts w:ascii="Times New Roman" w:hAnsi="Times New Roman" w:cs="Times New Roman"/>
          <w:sz w:val="28"/>
          <w:szCs w:val="28"/>
        </w:rPr>
        <w:t xml:space="preserve"> образовании Ленинградский муниципальный округ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pacing w:val="40"/>
          <w:sz w:val="28"/>
          <w:szCs w:val="28"/>
        </w:rPr>
        <w:t xml:space="preserve">постановляю</w:t>
      </w:r>
      <w:r>
        <w:rPr>
          <w:rFonts w:ascii="Times New Roman" w:hAnsi="Times New Roman" w:cs="Times New Roman"/>
          <w:sz w:val="28"/>
          <w:szCs w:val="28"/>
        </w:rPr>
        <w:t xml:space="preserve">:</w:t>
      </w:r>
      <w:r/>
    </w:p>
    <w:p>
      <w:pPr>
        <w:pStyle w:val="680"/>
        <w:jc w:val="both"/>
        <w:spacing w:after="0" w:line="240" w:lineRule="auto"/>
        <w:tabs>
          <w:tab w:val="left" w:pos="540" w:leader="none"/>
          <w:tab w:val="left" w:pos="720" w:leader="none"/>
          <w:tab w:val="left" w:pos="900" w:leader="none"/>
          <w:tab w:val="left" w:pos="4950" w:leader="none"/>
        </w:tabs>
        <w:rPr>
          <w:rFonts w:ascii="Times New Roman" w:hAnsi="Times New Roman" w:cs="Times New Roman"/>
          <w:sz w:val="28"/>
          <w:szCs w:val="28"/>
        </w:rPr>
      </w:pPr>
      <w:r>
        <w:tab/>
      </w:r>
      <w: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1.  </w:t>
      </w:r>
      <w:r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муниципального образования Ленинградский район от 16 октября 2020 г. № 909 «Об утверждении муниципальной программы муниципального образования «Развитие образован</w:t>
      </w:r>
      <w:r>
        <w:rPr>
          <w:rFonts w:ascii="Times New Roman" w:hAnsi="Times New Roman" w:cs="Times New Roman"/>
          <w:sz w:val="28"/>
          <w:szCs w:val="28"/>
        </w:rPr>
        <w:t xml:space="preserve">ия в муниципальном образовании </w:t>
      </w:r>
      <w:r>
        <w:rPr>
          <w:rFonts w:ascii="Times New Roman" w:hAnsi="Times New Roman" w:cs="Times New Roman"/>
          <w:sz w:val="28"/>
          <w:szCs w:val="28"/>
        </w:rPr>
        <w:t xml:space="preserve">Ленинградский муниципальный округ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» изменения, изложив приложение к постановлению в новой редакции (приложение).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0"/>
        <w:jc w:val="both"/>
        <w:spacing w:after="0" w:line="240" w:lineRule="auto"/>
        <w:tabs>
          <w:tab w:val="left" w:pos="540" w:leader="none"/>
          <w:tab w:val="left" w:pos="720" w:leader="none"/>
          <w:tab w:val="left" w:pos="900" w:leader="none"/>
          <w:tab w:val="left" w:pos="495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2.</w:t>
      </w:r>
      <w:r>
        <w:rPr>
          <w:rFonts w:ascii="Times New Roman" w:hAnsi="Times New Roman" w:cs="Times New Roman"/>
          <w:sz w:val="28"/>
          <w:szCs w:val="28"/>
        </w:rPr>
        <w:t xml:space="preserve"> Пункт 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Ленинградский муниципальный округ Краснодарского края от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7 мая 2026 г. № 596</w:t>
      </w:r>
      <w:r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Ленинградский район от </w:t>
      </w:r>
      <w:r>
        <w:rPr>
          <w:rFonts w:ascii="Times New Roman" w:hAnsi="Times New Roman" w:cs="Times New Roman"/>
          <w:sz w:val="28"/>
          <w:szCs w:val="28"/>
        </w:rPr>
        <w:t xml:space="preserve">            16 октября 2020 г. </w:t>
      </w:r>
      <w:r>
        <w:rPr>
          <w:rFonts w:ascii="Times New Roman" w:hAnsi="Times New Roman" w:cs="Times New Roman"/>
          <w:sz w:val="28"/>
          <w:szCs w:val="28"/>
        </w:rPr>
        <w:t xml:space="preserve">№ 909 «Об утверждении муниципальной программы муниципального образования «Развитие образования в муниципальном образовании Ленинградский муниципальный округ Краснодарского края»</w:t>
      </w:r>
      <w:r>
        <w:rPr>
          <w:rFonts w:ascii="Times New Roman" w:hAnsi="Times New Roman" w:cs="Times New Roman"/>
          <w:sz w:val="28"/>
          <w:szCs w:val="28"/>
        </w:rPr>
        <w:t xml:space="preserve"> считать утратившим силу.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0"/>
        <w:jc w:val="both"/>
        <w:spacing w:after="0" w:line="240" w:lineRule="auto"/>
        <w:tabs>
          <w:tab w:val="left" w:pos="540" w:leader="none"/>
          <w:tab w:val="left" w:pos="720" w:leader="none"/>
          <w:tab w:val="left" w:pos="900" w:leader="none"/>
          <w:tab w:val="left" w:pos="495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3. Управлению образования администрации муниципального образования Ленинградский муниципальный округ Краснодарского края          (Петроч</w:t>
      </w:r>
      <w:r>
        <w:rPr>
          <w:rFonts w:ascii="Times New Roman" w:hAnsi="Times New Roman" w:cs="Times New Roman"/>
          <w:sz w:val="28"/>
          <w:szCs w:val="28"/>
        </w:rPr>
        <w:t xml:space="preserve">енкова Л.П.) обеспечить официальное опубликование и размещение настоящего постановления на официальном сайте администрации муниципального образования Ленинградский муниципальный округ Краснодарского края в информационно телекоммуникационной сети «Интернет»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0"/>
        <w:jc w:val="both"/>
        <w:spacing w:after="0" w:line="240" w:lineRule="auto"/>
        <w:tabs>
          <w:tab w:val="left" w:pos="540" w:leader="none"/>
          <w:tab w:val="left" w:pos="720" w:leader="none"/>
          <w:tab w:val="left" w:pos="900" w:leader="none"/>
          <w:tab w:val="left" w:pos="4950" w:leader="none"/>
        </w:tabs>
        <w:rPr>
          <w:rFonts w:ascii="Times New Roman" w:hAnsi="Times New Roman" w:eastAsia="Calibri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Выполнение настоящего постановления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 возложить на управление образования администрации Ленинградского мун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иципального округа (Петроченкова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 Л.П).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</w:r>
    </w:p>
    <w:p>
      <w:pPr>
        <w:pStyle w:val="680"/>
        <w:jc w:val="both"/>
        <w:spacing w:after="0" w:line="240" w:lineRule="auto"/>
        <w:tabs>
          <w:tab w:val="left" w:pos="540" w:leader="none"/>
          <w:tab w:val="left" w:pos="720" w:leader="none"/>
          <w:tab w:val="left" w:pos="900" w:leader="none"/>
          <w:tab w:val="left" w:pos="495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ab/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5</w:t>
      </w:r>
      <w:r>
        <w:rPr>
          <w:rFonts w:ascii="Times New Roman" w:hAnsi="Times New Roman" w:cs="Times New Roman"/>
          <w:sz w:val="28"/>
          <w:szCs w:val="28"/>
        </w:rPr>
        <w:t xml:space="preserve">. Контроль за выполнением настоящего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постановления возложить </w:t>
      </w:r>
      <w:r>
        <w:rPr>
          <w:rFonts w:ascii="Times New Roman" w:hAnsi="Times New Roman" w:cs="Times New Roman"/>
          <w:sz w:val="28"/>
          <w:szCs w:val="28"/>
        </w:rPr>
        <w:t xml:space="preserve">на з</w:t>
      </w:r>
      <w:r>
        <w:rPr>
          <w:rFonts w:ascii="Times New Roman" w:hAnsi="Times New Roman" w:cs="Times New Roman"/>
          <w:sz w:val="28"/>
          <w:szCs w:val="28"/>
        </w:rPr>
        <w:t xml:space="preserve">аместителя главы Ленинградского муниципального округа </w:t>
      </w:r>
      <w:r>
        <w:rPr>
          <w:rFonts w:ascii="Times New Roman" w:hAnsi="Times New Roman" w:cs="Times New Roman"/>
          <w:sz w:val="28"/>
          <w:szCs w:val="28"/>
        </w:rPr>
        <w:t xml:space="preserve">Мазурову Ю.И.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0"/>
        <w:jc w:val="both"/>
        <w:spacing w:after="0" w:line="240" w:lineRule="auto"/>
        <w:tabs>
          <w:tab w:val="left" w:pos="540" w:leader="none"/>
          <w:tab w:val="left" w:pos="720" w:leader="none"/>
          <w:tab w:val="left" w:pos="900" w:leader="none"/>
          <w:tab w:val="left" w:pos="4950" w:leader="none"/>
        </w:tabs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6</w:t>
      </w:r>
      <w:r>
        <w:rPr>
          <w:rFonts w:ascii="Times New Roman" w:hAnsi="Times New Roman" w:cs="Times New Roman"/>
          <w:sz w:val="28"/>
          <w:szCs w:val="28"/>
        </w:rPr>
        <w:t xml:space="preserve">. Настоящее постановле</w:t>
      </w:r>
      <w:r>
        <w:rPr>
          <w:rFonts w:ascii="Times New Roman" w:hAnsi="Times New Roman" w:cs="Times New Roman"/>
          <w:sz w:val="28"/>
          <w:szCs w:val="28"/>
        </w:rPr>
        <w:t xml:space="preserve">ние вступает в силу со дня его </w:t>
      </w:r>
      <w:r>
        <w:rPr>
          <w:rFonts w:ascii="Times New Roman" w:hAnsi="Times New Roman" w:cs="Times New Roman"/>
          <w:sz w:val="28"/>
          <w:szCs w:val="28"/>
        </w:rPr>
        <w:t xml:space="preserve">подписания.</w:t>
      </w:r>
      <w:r/>
    </w:p>
    <w:p>
      <w:pPr>
        <w:pStyle w:val="680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0"/>
        <w:ind w:right="-5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0"/>
        <w:ind w:right="-5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</w:t>
      </w:r>
      <w:r>
        <w:rPr>
          <w:rFonts w:ascii="Times New Roman" w:hAnsi="Times New Roman" w:cs="Times New Roman"/>
          <w:sz w:val="28"/>
          <w:szCs w:val="28"/>
        </w:rPr>
        <w:t xml:space="preserve"> Ленинградского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0"/>
        <w:ind w:right="-5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ab/>
        <w:tab/>
        <w:t xml:space="preserve">    </w:t>
        <w:tab/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Ю.Ю. Шулико</w:t>
      </w:r>
      <w:r>
        <w:rPr>
          <w:rFonts w:ascii="Times New Roman" w:hAnsi="Times New Roman" w:cs="Times New Roman"/>
          <w:sz w:val="28"/>
          <w:szCs w:val="28"/>
        </w:rPr>
      </w:r>
    </w:p>
    <w:sectPr>
      <w:headerReference w:type="default" r:id="rId8"/>
      <w:headerReference w:type="even" r:id="rId9"/>
      <w:headerReference w:type="first" r:id="rId10"/>
      <w:footerReference w:type="default" r:id="rId11"/>
      <w:footerReference w:type="even" r:id="rId12"/>
      <w:footerReference w:type="first" r:id="rId13"/>
      <w:footnotePr/>
      <w:endnotePr/>
      <w:type w:val="nextPage"/>
      <w:pgSz w:w="11906" w:h="16838" w:orient="portrait"/>
      <w:pgMar w:top="1134" w:right="624" w:bottom="1134" w:left="1701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Microsoft YaHei">
    <w:panose1 w:val="020B0503020203020204"/>
  </w:font>
  <w:font w:name="Mangal">
    <w:panose1 w:val="02040503050406030204"/>
  </w:font>
  <w:font w:name="Lucida Sans">
    <w:panose1 w:val="020B0603030804020204"/>
  </w:font>
  <w:font w:name="Liberation Sans">
    <w:panose1 w:val="020B0604020202020204"/>
  </w:font>
  <w:font w:name="Tahoma">
    <w:panose1 w:val="020B06060405040202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09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09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0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04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2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04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04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80"/>
    <w:next w:val="680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80"/>
    <w:next w:val="680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80"/>
    <w:next w:val="680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80"/>
    <w:next w:val="680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80"/>
    <w:next w:val="680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80"/>
    <w:next w:val="680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80"/>
    <w:next w:val="680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80"/>
    <w:next w:val="680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80"/>
    <w:next w:val="680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80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80"/>
    <w:next w:val="680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80"/>
    <w:next w:val="680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80"/>
    <w:next w:val="680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80"/>
    <w:next w:val="680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80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80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80"/>
    <w:next w:val="68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80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80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80"/>
    <w:next w:val="680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80"/>
    <w:next w:val="680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80"/>
    <w:next w:val="680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80"/>
    <w:next w:val="680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80"/>
    <w:next w:val="680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80"/>
    <w:next w:val="680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80"/>
    <w:next w:val="680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80"/>
    <w:next w:val="680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80"/>
    <w:next w:val="680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80"/>
    <w:next w:val="680"/>
    <w:uiPriority w:val="99"/>
    <w:unhideWhenUsed/>
    <w:pPr>
      <w:spacing w:after="0" w:afterAutospacing="0"/>
    </w:pPr>
  </w:style>
  <w:style w:type="paragraph" w:styleId="680" w:default="1">
    <w:name w:val="Normal"/>
    <w:next w:val="680"/>
    <w:link w:val="680"/>
    <w:qFormat/>
    <w:pPr>
      <w:spacing w:after="160" w:line="252" w:lineRule="auto"/>
    </w:pPr>
    <w:rPr>
      <w:rFonts w:ascii="Calibri" w:hAnsi="Calibri" w:cs="Calibri"/>
      <w:sz w:val="22"/>
      <w:szCs w:val="22"/>
      <w:lang w:val="ru-RU" w:eastAsia="zh-CN" w:bidi="ar-SA"/>
    </w:rPr>
  </w:style>
  <w:style w:type="character" w:styleId="681">
    <w:name w:val="Основной шрифт абзаца"/>
    <w:next w:val="681"/>
    <w:link w:val="680"/>
    <w:uiPriority w:val="1"/>
    <w:semiHidden/>
    <w:unhideWhenUsed/>
  </w:style>
  <w:style w:type="table" w:styleId="682">
    <w:name w:val="Обычная таблица"/>
    <w:next w:val="682"/>
    <w:link w:val="680"/>
    <w:uiPriority w:val="99"/>
    <w:semiHidden/>
    <w:unhideWhenUsed/>
    <w:tblPr/>
  </w:style>
  <w:style w:type="numbering" w:styleId="683">
    <w:name w:val="Нет списка"/>
    <w:next w:val="683"/>
    <w:link w:val="680"/>
    <w:uiPriority w:val="99"/>
    <w:semiHidden/>
    <w:unhideWhenUsed/>
  </w:style>
  <w:style w:type="character" w:styleId="684">
    <w:name w:val="Основной шрифт абзаца4"/>
    <w:next w:val="684"/>
    <w:link w:val="680"/>
  </w:style>
  <w:style w:type="character" w:styleId="685">
    <w:name w:val="Основной шрифт абзаца3"/>
    <w:next w:val="685"/>
    <w:link w:val="680"/>
  </w:style>
  <w:style w:type="character" w:styleId="686">
    <w:name w:val="Основной шрифт абзаца2"/>
    <w:next w:val="686"/>
    <w:link w:val="680"/>
  </w:style>
  <w:style w:type="character" w:styleId="687">
    <w:name w:val="Основной шрифт абзаца1"/>
    <w:next w:val="687"/>
    <w:link w:val="680"/>
  </w:style>
  <w:style w:type="character" w:styleId="688">
    <w:name w:val="Номер страницы"/>
    <w:basedOn w:val="687"/>
    <w:next w:val="688"/>
    <w:link w:val="680"/>
  </w:style>
  <w:style w:type="character" w:styleId="689">
    <w:name w:val="Текст выноски Знак"/>
    <w:next w:val="689"/>
    <w:link w:val="680"/>
    <w:rPr>
      <w:rFonts w:ascii="Tahoma" w:hAnsi="Tahoma" w:cs="Tahoma"/>
      <w:sz w:val="16"/>
      <w:szCs w:val="16"/>
      <w:lang w:eastAsia="zh-CN"/>
    </w:rPr>
  </w:style>
  <w:style w:type="character" w:styleId="690">
    <w:name w:val="Нижний колонтитул Знак"/>
    <w:next w:val="690"/>
    <w:link w:val="680"/>
    <w:rPr>
      <w:rFonts w:ascii="Calibri" w:hAnsi="Calibri" w:cs="Calibri"/>
      <w:sz w:val="22"/>
      <w:szCs w:val="22"/>
      <w:lang w:eastAsia="zh-CN"/>
    </w:rPr>
  </w:style>
  <w:style w:type="character" w:styleId="691">
    <w:name w:val="Верхний колонтитул Знак"/>
    <w:next w:val="691"/>
    <w:link w:val="680"/>
    <w:rPr>
      <w:rFonts w:ascii="Calibri" w:hAnsi="Calibri" w:cs="Calibri"/>
      <w:sz w:val="22"/>
      <w:szCs w:val="22"/>
      <w:lang w:eastAsia="zh-CN"/>
    </w:rPr>
  </w:style>
  <w:style w:type="paragraph" w:styleId="692">
    <w:name w:val="Заголовок1"/>
    <w:basedOn w:val="680"/>
    <w:next w:val="693"/>
    <w:link w:val="680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693">
    <w:name w:val="Основной текст"/>
    <w:basedOn w:val="680"/>
    <w:next w:val="693"/>
    <w:link w:val="680"/>
    <w:pPr>
      <w:spacing w:before="0" w:after="140" w:line="276" w:lineRule="auto"/>
    </w:pPr>
  </w:style>
  <w:style w:type="paragraph" w:styleId="694">
    <w:name w:val="Список"/>
    <w:basedOn w:val="693"/>
    <w:next w:val="694"/>
    <w:link w:val="680"/>
    <w:rPr>
      <w:rFonts w:cs="Mangal"/>
    </w:rPr>
  </w:style>
  <w:style w:type="paragraph" w:styleId="695">
    <w:name w:val="Название объекта"/>
    <w:basedOn w:val="680"/>
    <w:next w:val="695"/>
    <w:link w:val="680"/>
    <w:qFormat/>
    <w:pPr>
      <w:spacing w:before="120" w:after="120"/>
      <w:suppressLineNumbers/>
    </w:pPr>
    <w:rPr>
      <w:rFonts w:cs="Lucida Sans"/>
      <w:i/>
      <w:iCs/>
      <w:sz w:val="24"/>
      <w:szCs w:val="24"/>
    </w:rPr>
  </w:style>
  <w:style w:type="paragraph" w:styleId="696">
    <w:name w:val="Указатель4"/>
    <w:basedOn w:val="680"/>
    <w:next w:val="696"/>
    <w:link w:val="680"/>
    <w:pPr>
      <w:suppressLineNumbers/>
    </w:pPr>
    <w:rPr>
      <w:rFonts w:cs="Lucida Sans"/>
    </w:rPr>
  </w:style>
  <w:style w:type="paragraph" w:styleId="697">
    <w:name w:val="Название объекта3"/>
    <w:basedOn w:val="680"/>
    <w:next w:val="697"/>
    <w:link w:val="680"/>
    <w:pPr>
      <w:spacing w:before="120" w:after="120"/>
      <w:suppressLineNumbers/>
    </w:pPr>
    <w:rPr>
      <w:rFonts w:cs="Lucida Sans"/>
      <w:i/>
      <w:iCs/>
      <w:sz w:val="24"/>
      <w:szCs w:val="24"/>
    </w:rPr>
  </w:style>
  <w:style w:type="paragraph" w:styleId="698">
    <w:name w:val="Указатель3"/>
    <w:basedOn w:val="680"/>
    <w:next w:val="698"/>
    <w:link w:val="680"/>
    <w:pPr>
      <w:suppressLineNumbers/>
    </w:pPr>
    <w:rPr>
      <w:rFonts w:cs="Lucida Sans"/>
    </w:rPr>
  </w:style>
  <w:style w:type="paragraph" w:styleId="699">
    <w:name w:val="Название объекта2"/>
    <w:basedOn w:val="680"/>
    <w:next w:val="699"/>
    <w:link w:val="680"/>
    <w:pPr>
      <w:spacing w:before="120" w:after="120"/>
      <w:suppressLineNumbers/>
    </w:pPr>
    <w:rPr>
      <w:rFonts w:cs="Mangal"/>
      <w:i/>
      <w:iCs/>
      <w:sz w:val="24"/>
      <w:szCs w:val="24"/>
    </w:rPr>
  </w:style>
  <w:style w:type="paragraph" w:styleId="700">
    <w:name w:val="Указатель2"/>
    <w:basedOn w:val="680"/>
    <w:next w:val="700"/>
    <w:link w:val="680"/>
    <w:pPr>
      <w:suppressLineNumbers/>
    </w:pPr>
    <w:rPr>
      <w:rFonts w:cs="Mangal"/>
    </w:rPr>
  </w:style>
  <w:style w:type="paragraph" w:styleId="701">
    <w:name w:val="Название объекта1"/>
    <w:basedOn w:val="680"/>
    <w:next w:val="701"/>
    <w:link w:val="680"/>
    <w:pPr>
      <w:spacing w:before="120" w:after="120"/>
      <w:suppressLineNumbers/>
    </w:pPr>
    <w:rPr>
      <w:rFonts w:cs="Mangal"/>
      <w:i/>
      <w:iCs/>
      <w:sz w:val="24"/>
      <w:szCs w:val="24"/>
    </w:rPr>
  </w:style>
  <w:style w:type="paragraph" w:styleId="702">
    <w:name w:val="Указатель1"/>
    <w:basedOn w:val="680"/>
    <w:next w:val="702"/>
    <w:link w:val="680"/>
    <w:pPr>
      <w:suppressLineNumbers/>
    </w:pPr>
    <w:rPr>
      <w:rFonts w:cs="Mangal"/>
    </w:rPr>
  </w:style>
  <w:style w:type="paragraph" w:styleId="703">
    <w:name w:val="Верхний и нижний колонтитулы"/>
    <w:basedOn w:val="680"/>
    <w:next w:val="703"/>
    <w:link w:val="680"/>
    <w:pPr>
      <w:tabs>
        <w:tab w:val="center" w:pos="4819" w:leader="none"/>
        <w:tab w:val="right" w:pos="9638" w:leader="none"/>
      </w:tabs>
      <w:suppressLineNumbers/>
    </w:pPr>
  </w:style>
  <w:style w:type="paragraph" w:styleId="704">
    <w:name w:val="Верхний колонтитул"/>
    <w:basedOn w:val="680"/>
    <w:next w:val="704"/>
    <w:link w:val="680"/>
    <w:pPr>
      <w:tabs>
        <w:tab w:val="center" w:pos="4677" w:leader="none"/>
        <w:tab w:val="right" w:pos="9355" w:leader="none"/>
      </w:tabs>
    </w:pPr>
  </w:style>
  <w:style w:type="paragraph" w:styleId="705">
    <w:name w:val="Содержимое таблицы"/>
    <w:basedOn w:val="680"/>
    <w:next w:val="705"/>
    <w:link w:val="680"/>
    <w:pPr>
      <w:suppressLineNumbers/>
    </w:pPr>
  </w:style>
  <w:style w:type="paragraph" w:styleId="706">
    <w:name w:val="Заголовок таблицы"/>
    <w:basedOn w:val="705"/>
    <w:next w:val="706"/>
    <w:link w:val="680"/>
    <w:pPr>
      <w:jc w:val="center"/>
      <w:suppressLineNumbers/>
    </w:pPr>
    <w:rPr>
      <w:b/>
      <w:bCs/>
    </w:rPr>
  </w:style>
  <w:style w:type="paragraph" w:styleId="707">
    <w:name w:val="Содержимое врезки"/>
    <w:basedOn w:val="680"/>
    <w:next w:val="707"/>
    <w:link w:val="680"/>
  </w:style>
  <w:style w:type="paragraph" w:styleId="708">
    <w:name w:val="Текст выноски"/>
    <w:basedOn w:val="680"/>
    <w:next w:val="708"/>
    <w:link w:val="680"/>
    <w:pPr>
      <w:spacing w:before="0" w:after="0" w:line="240" w:lineRule="auto"/>
    </w:pPr>
    <w:rPr>
      <w:rFonts w:ascii="Tahoma" w:hAnsi="Tahoma" w:cs="Tahoma"/>
      <w:sz w:val="16"/>
      <w:szCs w:val="16"/>
    </w:rPr>
  </w:style>
  <w:style w:type="paragraph" w:styleId="709">
    <w:name w:val="Нижний колонтитул"/>
    <w:basedOn w:val="680"/>
    <w:next w:val="709"/>
    <w:link w:val="680"/>
    <w:pPr>
      <w:tabs>
        <w:tab w:val="center" w:pos="4677" w:leader="none"/>
        <w:tab w:val="right" w:pos="9355" w:leader="none"/>
      </w:tabs>
    </w:pPr>
  </w:style>
  <w:style w:type="character" w:styleId="885" w:default="1">
    <w:name w:val="Default Paragraph Font"/>
    <w:uiPriority w:val="1"/>
    <w:semiHidden/>
    <w:unhideWhenUsed/>
  </w:style>
  <w:style w:type="numbering" w:styleId="886" w:default="1">
    <w:name w:val="No List"/>
    <w:uiPriority w:val="99"/>
    <w:semiHidden/>
    <w:unhideWhenUsed/>
  </w:style>
  <w:style w:type="table" w:styleId="887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footer" Target="footer3.xml" /><Relationship Id="rId14" Type="http://schemas.openxmlformats.org/officeDocument/2006/relationships/image" Target="media/image1.wmf"/><Relationship Id="rId15" Type="http://schemas.openxmlformats.org/officeDocument/2006/relationships/oleObject" Target="embeddings/maskFile.bin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</dc:title>
  <dc:creator>Елена</dc:creator>
  <cp:revision>43</cp:revision>
  <dcterms:created xsi:type="dcterms:W3CDTF">1995-11-21T14:41:00Z</dcterms:created>
  <dcterms:modified xsi:type="dcterms:W3CDTF">2026-06-29T10:10:57Z</dcterms:modified>
  <cp:version>1048576</cp:version>
</cp:coreProperties>
</file>